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4"/>
        </w:rPr>
        <w:t>합 의 서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        (이하 "갑"이라 한다)와(과)           (이하 "을"이라 한다)는 아래 사안에 관하여 다음과 같이 합의한다.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제1조 [합의 배경]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제2조 [합의 내용]</w:t>
      </w:r>
    </w:p>
    <w:p>
      <w:pPr>
        <w:spacing w:after="160"/>
      </w:pPr>
      <w:r>
        <w:rPr>
          <w:rFonts w:ascii="맑은 고딕" w:hAnsi="맑은 고딕"/>
          <w:sz w:val="21"/>
        </w:rPr>
        <w:br/>
        <w:t xml:space="preserve">  1.</w:t>
        <w:br/>
        <w:t xml:space="preserve">  2.</w:t>
        <w:br/>
        <w:t xml:space="preserve">  3.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제3조 [이행 기한]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      년      월      일까지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제4조 [손해배상]</w:t>
      </w:r>
    </w:p>
    <w:p>
      <w:pPr>
        <w:spacing w:after="160"/>
      </w:pPr>
      <w:r>
        <w:rPr>
          <w:rFonts w:ascii="맑은 고딕" w:hAnsi="맑은 고딕"/>
          <w:sz w:val="21"/>
        </w:rPr>
        <w:t>갑 또는 을이 본 합의 내용을 위반할 경우, 위반 당사자는 상대방에게 금                          원의 위약금을 지급한다.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제5조 [비밀유지]</w:t>
      </w:r>
    </w:p>
    <w:p>
      <w:pPr>
        <w:spacing w:after="160"/>
      </w:pPr>
      <w:r>
        <w:rPr>
          <w:rFonts w:ascii="맑은 고딕" w:hAnsi="맑은 고딕"/>
          <w:sz w:val="21"/>
        </w:rPr>
        <w:t>갑과 을은 본 합의의 내용을 제3자에게 누설하지 아니한다.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제6조 [권리 포기]</w:t>
      </w:r>
    </w:p>
    <w:p>
      <w:pPr>
        <w:spacing w:after="160"/>
      </w:pPr>
      <w:r>
        <w:rPr>
          <w:rFonts w:ascii="맑은 고딕" w:hAnsi="맑은 고딕"/>
          <w:sz w:val="21"/>
        </w:rPr>
        <w:t>본 합의 이행 완료 시 갑과 을은 본 건에 관하여 상호 간 민·형사상 일체의 이의를 제기하지 아니한다.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제7조 [기타]</w:t>
      </w:r>
    </w:p>
    <w:p>
      <w:pPr>
        <w:spacing w:after="160"/>
      </w:pPr>
      <w:r>
        <w:rPr>
          <w:rFonts w:ascii="맑은 고딕" w:hAnsi="맑은 고딕"/>
          <w:sz w:val="21"/>
        </w:rPr>
        <w:t>본 합의서에 정함이 없는 사항은 당사자 간 협의에 따르며, 협의가 이루어지지 않는 경우 민법에 따른다.</w:t>
      </w:r>
    </w:p>
    <w:p/>
    <w:p>
      <w:pPr>
        <w:jc w:val="center"/>
      </w:pPr>
      <w:r>
        <w:rPr>
          <w:rFonts w:ascii="맑은 고딕" w:hAnsi="맑은 고딕"/>
          <w:sz w:val="22"/>
        </w:rPr>
        <w:t xml:space="preserve">        년          월          일</w:t>
      </w:r>
    </w:p>
    <w:p/>
    <w:p>
      <w:r>
        <w:rPr>
          <w:rFonts w:ascii="맑은 고딕" w:hAnsi="맑은 고딕"/>
          <w:b/>
          <w:sz w:val="21"/>
        </w:rPr>
        <w:t xml:space="preserve">(갑) 성    명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주민등록번호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        소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연  락  처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p/>
    <w:p>
      <w:r>
        <w:rPr>
          <w:rFonts w:ascii="맑은 고딕" w:hAnsi="맑은 고딕"/>
          <w:b/>
          <w:sz w:val="21"/>
        </w:rPr>
        <w:t xml:space="preserve">(을) 성    명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주민등록번호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        소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연  락  처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36" w:lineRule="auto"/>
    </w:pPr>
    <w:rPr>
      <w:rFonts w:ascii="맑은 고딕" w:hAnsi="맑은 고딕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